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63" w:rsidRPr="00B97E59" w:rsidRDefault="00410F63" w:rsidP="00410F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20"/>
      <w:r w:rsidRPr="00B97E59">
        <w:rPr>
          <w:rFonts w:ascii="Arial" w:hAnsi="Arial" w:cs="Arial"/>
          <w:b/>
          <w:bCs/>
          <w:color w:val="26282F"/>
          <w:sz w:val="24"/>
          <w:szCs w:val="24"/>
        </w:rPr>
        <w:t>Закон Республики Адыгея</w:t>
      </w:r>
      <w:r w:rsidRPr="00B97E59">
        <w:rPr>
          <w:rFonts w:ascii="Arial" w:hAnsi="Arial" w:cs="Arial"/>
          <w:b/>
          <w:bCs/>
          <w:color w:val="26282F"/>
          <w:sz w:val="24"/>
          <w:szCs w:val="24"/>
        </w:rPr>
        <w:br/>
        <w:t>от 8 апреля 2008 г. N 166</w:t>
      </w:r>
      <w:r w:rsidRPr="00B97E59">
        <w:rPr>
          <w:rFonts w:ascii="Arial" w:hAnsi="Arial" w:cs="Arial"/>
          <w:b/>
          <w:bCs/>
          <w:color w:val="26282F"/>
          <w:sz w:val="24"/>
          <w:szCs w:val="24"/>
        </w:rPr>
        <w:br/>
        <w:t>"О муниципальной службе в Республике Адыгея"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bCs/>
          <w:color w:val="26282F"/>
          <w:sz w:val="24"/>
          <w:szCs w:val="24"/>
        </w:rPr>
        <w:t>Статья 12.</w:t>
      </w:r>
      <w:r>
        <w:rPr>
          <w:rFonts w:ascii="Arial" w:hAnsi="Arial" w:cs="Arial"/>
          <w:sz w:val="24"/>
          <w:szCs w:val="24"/>
        </w:rPr>
        <w:t xml:space="preserve"> Поступление на муниципальную службу</w:t>
      </w:r>
    </w:p>
    <w:bookmarkEnd w:id="0"/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21"/>
      <w:r>
        <w:rPr>
          <w:rFonts w:ascii="Arial" w:hAnsi="Arial" w:cs="Arial"/>
          <w:sz w:val="24"/>
          <w:szCs w:val="24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обстоятельств, указанных </w:t>
      </w:r>
      <w:hyperlink r:id="rId4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</w:rPr>
        <w:t xml:space="preserve"> в качестве ограничений, связанных с муниципальной службой.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22"/>
      <w:bookmarkEnd w:id="2"/>
      <w:r>
        <w:rPr>
          <w:rFonts w:ascii="Arial" w:hAnsi="Arial" w:cs="Arial"/>
          <w:sz w:val="24"/>
          <w:szCs w:val="24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>
        <w:rPr>
          <w:rFonts w:ascii="Arial" w:hAnsi="Arial" w:cs="Arial"/>
          <w:sz w:val="24"/>
          <w:szCs w:val="24"/>
        </w:rPr>
        <w:t>ограничений</w:t>
      </w:r>
      <w:proofErr w:type="gramEnd"/>
      <w:r>
        <w:rPr>
          <w:rFonts w:ascii="Arial" w:hAnsi="Arial" w:cs="Arial"/>
          <w:sz w:val="24"/>
          <w:szCs w:val="24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23"/>
      <w:bookmarkEnd w:id="3"/>
      <w:r>
        <w:rPr>
          <w:rFonts w:ascii="Arial" w:hAnsi="Arial" w:cs="Arial"/>
          <w:sz w:val="24"/>
          <w:szCs w:val="24"/>
        </w:rPr>
        <w:t>3. При поступлении на муниципальную службу гражданин представляет: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231"/>
      <w:bookmarkEnd w:id="4"/>
      <w:r>
        <w:rPr>
          <w:rFonts w:ascii="Arial" w:hAnsi="Arial" w:cs="Arial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232"/>
      <w:bookmarkEnd w:id="5"/>
      <w:r>
        <w:rPr>
          <w:rFonts w:ascii="Arial" w:hAnsi="Arial" w:cs="Arial"/>
          <w:sz w:val="24"/>
          <w:szCs w:val="24"/>
        </w:rPr>
        <w:t>2) собственноручно заполненную и подписанную анкету по форме, установленной федеральным законодательством;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233"/>
      <w:bookmarkEnd w:id="6"/>
      <w:r>
        <w:rPr>
          <w:rFonts w:ascii="Arial" w:hAnsi="Arial" w:cs="Arial"/>
          <w:sz w:val="24"/>
          <w:szCs w:val="24"/>
        </w:rPr>
        <w:t>3) паспорт;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234"/>
      <w:bookmarkEnd w:id="7"/>
      <w:r>
        <w:rPr>
          <w:rFonts w:ascii="Arial" w:hAnsi="Arial" w:cs="Arial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235"/>
      <w:bookmarkEnd w:id="8"/>
      <w:r>
        <w:rPr>
          <w:rFonts w:ascii="Arial" w:hAnsi="Arial" w:cs="Arial"/>
          <w:sz w:val="24"/>
          <w:szCs w:val="24"/>
        </w:rPr>
        <w:t>5) документ об образовании;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236"/>
      <w:bookmarkEnd w:id="9"/>
      <w:r>
        <w:rPr>
          <w:rFonts w:ascii="Arial" w:hAnsi="Arial" w:cs="Arial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237"/>
      <w:bookmarkEnd w:id="10"/>
      <w:r>
        <w:rPr>
          <w:rFonts w:ascii="Arial" w:hAnsi="Arial" w:cs="Arial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238"/>
      <w:bookmarkEnd w:id="11"/>
      <w:r>
        <w:rPr>
          <w:rFonts w:ascii="Arial" w:hAnsi="Arial" w:cs="Arial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239"/>
      <w:bookmarkEnd w:id="12"/>
      <w:r>
        <w:rPr>
          <w:rFonts w:ascii="Arial" w:hAnsi="Arial" w:cs="Arial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2310"/>
      <w:bookmarkEnd w:id="13"/>
      <w:r>
        <w:rPr>
          <w:rFonts w:ascii="Arial" w:hAnsi="Arial" w:cs="Arial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2311"/>
      <w:bookmarkEnd w:id="14"/>
      <w:r>
        <w:rPr>
          <w:rFonts w:ascii="Arial" w:hAnsi="Arial" w:cs="Arial"/>
          <w:sz w:val="24"/>
          <w:szCs w:val="24"/>
        </w:rPr>
        <w:t>11) иные документы, предусмотренные федеральным законодательством.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24"/>
      <w:bookmarkEnd w:id="15"/>
      <w:r>
        <w:rPr>
          <w:rFonts w:ascii="Arial" w:hAnsi="Arial" w:cs="Arial"/>
          <w:sz w:val="24"/>
          <w:szCs w:val="24"/>
        </w:rPr>
        <w:t>4. Сведения, представленные гражданином при поступлении на муниципальную службу, могут подвергаться проверке в порядке, установленном федеральным законодательством.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25"/>
      <w:bookmarkEnd w:id="16"/>
      <w:r>
        <w:rPr>
          <w:rFonts w:ascii="Arial" w:hAnsi="Arial" w:cs="Arial"/>
          <w:sz w:val="24"/>
          <w:szCs w:val="24"/>
        </w:rPr>
        <w:t>5. В случае установления в процессе проверки, предусмотренной федеральным законодательством,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410F63" w:rsidRDefault="00410F63" w:rsidP="00410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26"/>
      <w:bookmarkEnd w:id="17"/>
      <w:r>
        <w:rPr>
          <w:rFonts w:ascii="Arial" w:hAnsi="Arial" w:cs="Arial"/>
          <w:sz w:val="24"/>
          <w:szCs w:val="24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</w:t>
      </w:r>
      <w:hyperlink r:id="rId5" w:history="1">
        <w:r>
          <w:rPr>
            <w:rStyle w:val="a3"/>
            <w:rFonts w:ascii="Arial" w:hAnsi="Arial" w:cs="Arial"/>
            <w:color w:val="106BBE"/>
            <w:sz w:val="24"/>
            <w:szCs w:val="24"/>
            <w:u w:val="none"/>
          </w:rPr>
          <w:t>Федеральным законом.</w:t>
        </w:r>
      </w:hyperlink>
      <w:bookmarkEnd w:id="18"/>
    </w:p>
    <w:p w:rsidR="0063584C" w:rsidRDefault="0063584C"/>
    <w:sectPr w:rsidR="0063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63"/>
    <w:rsid w:val="00410F63"/>
    <w:rsid w:val="006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9CF1D-E034-4D62-B4A4-DF5DD842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2272.0" TargetMode="External"/><Relationship Id="rId4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2</cp:revision>
  <dcterms:created xsi:type="dcterms:W3CDTF">2015-08-19T08:00:00Z</dcterms:created>
  <dcterms:modified xsi:type="dcterms:W3CDTF">2015-08-19T08:04:00Z</dcterms:modified>
</cp:coreProperties>
</file>